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78" w:rsidRPr="0008429C" w:rsidRDefault="00C61378" w:rsidP="00A90EE6">
      <w:pPr>
        <w:autoSpaceDE w:val="0"/>
        <w:autoSpaceDN w:val="0"/>
        <w:adjustRightInd w:val="0"/>
        <w:spacing w:after="0" w:line="240" w:lineRule="auto"/>
        <w:ind w:left="2832" w:firstLine="708"/>
        <w:rPr>
          <w:rFonts w:asciiTheme="minorHAnsi" w:hAnsiTheme="minorHAnsi" w:cs="Arial-BoldMT"/>
          <w:b/>
          <w:bCs/>
        </w:rPr>
      </w:pPr>
      <w:r w:rsidRPr="0008429C">
        <w:rPr>
          <w:rFonts w:asciiTheme="minorHAnsi" w:hAnsiTheme="minorHAnsi" w:cs="Arial-BoldMT"/>
          <w:b/>
          <w:bCs/>
          <w:u w:val="single"/>
        </w:rPr>
        <w:t>HYDROPHOT</w:t>
      </w:r>
    </w:p>
    <w:p w:rsidR="001C2D80" w:rsidRPr="0008429C" w:rsidRDefault="001C2D80" w:rsidP="00C61378">
      <w:pPr>
        <w:autoSpaceDE w:val="0"/>
        <w:autoSpaceDN w:val="0"/>
        <w:adjustRightInd w:val="0"/>
        <w:spacing w:after="0" w:line="240" w:lineRule="auto"/>
        <w:ind w:firstLine="708"/>
        <w:rPr>
          <w:rFonts w:asciiTheme="minorHAnsi" w:hAnsiTheme="minorHAnsi" w:cs="Arial-BoldMT"/>
          <w:b/>
          <w:bCs/>
        </w:rPr>
      </w:pPr>
      <w:r w:rsidRPr="0008429C">
        <w:rPr>
          <w:rFonts w:asciiTheme="minorHAnsi" w:hAnsiTheme="minorHAnsi" w:cs="Arial-BoldMT"/>
          <w:b/>
          <w:bCs/>
        </w:rPr>
        <w:t xml:space="preserve">                                         </w:t>
      </w:r>
      <w:r w:rsidR="00600631" w:rsidRPr="0008429C">
        <w:rPr>
          <w:rFonts w:asciiTheme="minorHAnsi" w:hAnsiTheme="minorHAnsi" w:cs="Arial-BoldMT"/>
          <w:b/>
          <w:bCs/>
        </w:rPr>
        <w:t xml:space="preserve"> </w:t>
      </w:r>
    </w:p>
    <w:p w:rsidR="00C61378" w:rsidRPr="0008429C" w:rsidRDefault="001C2D80" w:rsidP="00A90EE6">
      <w:pPr>
        <w:autoSpaceDE w:val="0"/>
        <w:autoSpaceDN w:val="0"/>
        <w:adjustRightInd w:val="0"/>
        <w:spacing w:after="0" w:line="240" w:lineRule="auto"/>
        <w:ind w:firstLine="708"/>
        <w:rPr>
          <w:rFonts w:asciiTheme="minorHAnsi" w:hAnsiTheme="minorHAnsi" w:cs="Arial-BoldMT"/>
          <w:b/>
          <w:bCs/>
          <w:u w:val="single"/>
        </w:rPr>
      </w:pPr>
      <w:r w:rsidRPr="0008429C">
        <w:rPr>
          <w:rFonts w:asciiTheme="minorHAnsi" w:hAnsiTheme="minorHAnsi" w:cs="Arial-BoldMT"/>
          <w:b/>
          <w:bCs/>
          <w:u w:val="single"/>
        </w:rPr>
        <w:t>C</w:t>
      </w:r>
      <w:r w:rsidR="00C61378" w:rsidRPr="0008429C">
        <w:rPr>
          <w:rFonts w:asciiTheme="minorHAnsi" w:hAnsiTheme="minorHAnsi" w:cs="Arial-BoldMT"/>
          <w:b/>
          <w:bCs/>
          <w:u w:val="single"/>
        </w:rPr>
        <w:t>om</w:t>
      </w:r>
      <w:r w:rsidRPr="0008429C">
        <w:rPr>
          <w:rFonts w:asciiTheme="minorHAnsi" w:hAnsiTheme="minorHAnsi" w:cs="Arial-BoldMT"/>
          <w:b/>
          <w:bCs/>
          <w:u w:val="single"/>
        </w:rPr>
        <w:t>ment dépolluer l’air en protégeant</w:t>
      </w:r>
      <w:r w:rsidR="00C61378" w:rsidRPr="0008429C">
        <w:rPr>
          <w:rFonts w:asciiTheme="minorHAnsi" w:hAnsiTheme="minorHAnsi" w:cs="Arial-BoldMT"/>
          <w:b/>
          <w:bCs/>
          <w:u w:val="single"/>
        </w:rPr>
        <w:t xml:space="preserve"> les façades</w:t>
      </w:r>
    </w:p>
    <w:p w:rsidR="000636EE" w:rsidRPr="0008429C" w:rsidRDefault="000636EE" w:rsidP="00C61378">
      <w:pPr>
        <w:autoSpaceDE w:val="0"/>
        <w:autoSpaceDN w:val="0"/>
        <w:adjustRightInd w:val="0"/>
        <w:spacing w:after="0" w:line="240" w:lineRule="auto"/>
        <w:ind w:firstLine="708"/>
        <w:rPr>
          <w:rFonts w:asciiTheme="minorHAnsi" w:hAnsiTheme="minorHAnsi" w:cs="Arial-BoldMT"/>
          <w:b/>
          <w:bCs/>
        </w:rPr>
      </w:pPr>
    </w:p>
    <w:p w:rsidR="00C61378" w:rsidRPr="0008429C" w:rsidRDefault="000636EE" w:rsidP="00F47AB2">
      <w:pPr>
        <w:autoSpaceDE w:val="0"/>
        <w:autoSpaceDN w:val="0"/>
        <w:adjustRightInd w:val="0"/>
        <w:spacing w:after="0" w:line="240" w:lineRule="auto"/>
        <w:ind w:firstLine="708"/>
        <w:rPr>
          <w:rFonts w:asciiTheme="minorHAnsi" w:hAnsiTheme="minorHAnsi" w:cs="Arial-BoldMT"/>
          <w:b/>
          <w:bCs/>
        </w:rPr>
      </w:pPr>
      <w:r w:rsidRPr="0008429C">
        <w:rPr>
          <w:rFonts w:asciiTheme="minorHAnsi" w:hAnsiTheme="minorHAnsi" w:cs="Arial-BoldMT"/>
          <w:b/>
          <w:bCs/>
        </w:rPr>
        <w:t>Je m’appelle Jean Marie Caibé.</w:t>
      </w:r>
    </w:p>
    <w:p w:rsidR="00C61378" w:rsidRPr="0008429C" w:rsidRDefault="00C61378" w:rsidP="00C61378">
      <w:pPr>
        <w:autoSpaceDE w:val="0"/>
        <w:autoSpaceDN w:val="0"/>
        <w:adjustRightInd w:val="0"/>
        <w:spacing w:after="0" w:line="240" w:lineRule="auto"/>
        <w:rPr>
          <w:rFonts w:asciiTheme="minorHAnsi" w:hAnsiTheme="minorHAnsi" w:cs="Arial-BoldMT"/>
          <w:b/>
          <w:bCs/>
        </w:rPr>
      </w:pPr>
    </w:p>
    <w:p w:rsidR="00C61378" w:rsidRPr="0008429C" w:rsidRDefault="000636EE" w:rsidP="00F47AB2">
      <w:pPr>
        <w:autoSpaceDE w:val="0"/>
        <w:autoSpaceDN w:val="0"/>
        <w:adjustRightInd w:val="0"/>
        <w:spacing w:after="0" w:line="240" w:lineRule="auto"/>
        <w:ind w:firstLine="708"/>
        <w:rPr>
          <w:rFonts w:asciiTheme="minorHAnsi" w:hAnsiTheme="minorHAnsi" w:cs="Arial-BoldMT"/>
          <w:b/>
          <w:bCs/>
        </w:rPr>
      </w:pPr>
      <w:r w:rsidRPr="0008429C">
        <w:rPr>
          <w:rFonts w:asciiTheme="minorHAnsi" w:hAnsiTheme="minorHAnsi" w:cs="Arial-BoldMT"/>
          <w:b/>
          <w:bCs/>
        </w:rPr>
        <w:t xml:space="preserve">J’ai créé l’entreprise RENOFASS, </w:t>
      </w:r>
      <w:r w:rsidR="00C61378" w:rsidRPr="0008429C">
        <w:rPr>
          <w:rFonts w:asciiTheme="minorHAnsi" w:hAnsiTheme="minorHAnsi" w:cs="Arial-BoldMT"/>
          <w:b/>
          <w:bCs/>
        </w:rPr>
        <w:t xml:space="preserve"> spécialisée depuis</w:t>
      </w:r>
      <w:r w:rsidR="001C2D80" w:rsidRPr="0008429C">
        <w:rPr>
          <w:rFonts w:asciiTheme="minorHAnsi" w:hAnsiTheme="minorHAnsi" w:cs="Arial-BoldMT"/>
          <w:b/>
          <w:bCs/>
        </w:rPr>
        <w:t xml:space="preserve"> </w:t>
      </w:r>
      <w:r w:rsidR="00C61378" w:rsidRPr="0008429C">
        <w:rPr>
          <w:rFonts w:asciiTheme="minorHAnsi" w:hAnsiTheme="minorHAnsi" w:cs="Arial-BoldMT"/>
          <w:b/>
          <w:bCs/>
        </w:rPr>
        <w:t xml:space="preserve"> 20 ans dans la rénovation et l</w:t>
      </w:r>
      <w:r w:rsidRPr="0008429C">
        <w:rPr>
          <w:rFonts w:asciiTheme="minorHAnsi" w:hAnsiTheme="minorHAnsi" w:cs="Arial-BoldMT"/>
          <w:b/>
          <w:bCs/>
        </w:rPr>
        <w:t>e nettoyage de façades.  Formé par les Monuments Historiques et les Bâtiments de France, j’ai fait évoluer nos compétences sur les matériaux modernes de construction.</w:t>
      </w:r>
    </w:p>
    <w:p w:rsidR="000636EE" w:rsidRPr="0008429C" w:rsidRDefault="000636EE" w:rsidP="00C61378">
      <w:pPr>
        <w:autoSpaceDE w:val="0"/>
        <w:autoSpaceDN w:val="0"/>
        <w:adjustRightInd w:val="0"/>
        <w:spacing w:after="0" w:line="240" w:lineRule="auto"/>
        <w:rPr>
          <w:rFonts w:asciiTheme="minorHAnsi" w:hAnsiTheme="minorHAnsi" w:cs="Arial-BoldMT"/>
          <w:b/>
          <w:bCs/>
        </w:rPr>
      </w:pPr>
      <w:r w:rsidRPr="0008429C">
        <w:rPr>
          <w:rFonts w:asciiTheme="minorHAnsi" w:hAnsiTheme="minorHAnsi" w:cs="Arial-BoldMT"/>
          <w:b/>
          <w:bCs/>
        </w:rPr>
        <w:t>Leur fragilité commune, dans un environnement fortement pollué,  m’a décidé à m’impliquer dans la recherche de solutions efficaces.</w:t>
      </w:r>
    </w:p>
    <w:p w:rsidR="003336B2" w:rsidRPr="0008429C" w:rsidRDefault="003336B2" w:rsidP="00F47AB2">
      <w:pPr>
        <w:autoSpaceDE w:val="0"/>
        <w:autoSpaceDN w:val="0"/>
        <w:adjustRightInd w:val="0"/>
        <w:spacing w:after="0" w:line="240" w:lineRule="auto"/>
        <w:ind w:firstLine="708"/>
        <w:rPr>
          <w:rFonts w:asciiTheme="minorHAnsi" w:hAnsiTheme="minorHAnsi" w:cs="Arial-BoldMT"/>
          <w:b/>
          <w:bCs/>
        </w:rPr>
      </w:pPr>
      <w:r w:rsidRPr="0008429C">
        <w:rPr>
          <w:rFonts w:asciiTheme="minorHAnsi" w:hAnsiTheme="minorHAnsi" w:cs="Arial-BoldMT"/>
          <w:b/>
          <w:bCs/>
        </w:rPr>
        <w:t xml:space="preserve">Cette démarche m’a permis de rencontrer des chercheurs d’universités pour approcher les solutions possibles. Nous avons retenu une approche écologique, utilisant la lumière du jour et le rayonnement solaire pour dynamique de fonctionnement.   </w:t>
      </w:r>
    </w:p>
    <w:p w:rsidR="003336B2" w:rsidRPr="0008429C" w:rsidRDefault="003336B2" w:rsidP="003336B2">
      <w:pPr>
        <w:autoSpaceDE w:val="0"/>
        <w:autoSpaceDN w:val="0"/>
        <w:adjustRightInd w:val="0"/>
        <w:spacing w:after="0" w:line="240" w:lineRule="auto"/>
        <w:rPr>
          <w:rFonts w:asciiTheme="minorHAnsi" w:hAnsiTheme="minorHAnsi" w:cs="Arial-BoldMT"/>
          <w:b/>
          <w:bCs/>
        </w:rPr>
      </w:pPr>
      <w:r w:rsidRPr="0008429C">
        <w:rPr>
          <w:rFonts w:asciiTheme="minorHAnsi" w:hAnsiTheme="minorHAnsi" w:cs="Arial-BoldMT"/>
          <w:b/>
          <w:bCs/>
        </w:rPr>
        <w:t>Et nous avons baptisé notre première solution :</w:t>
      </w:r>
      <w:r w:rsidR="00556CC8" w:rsidRPr="0008429C">
        <w:rPr>
          <w:rFonts w:asciiTheme="minorHAnsi" w:hAnsiTheme="minorHAnsi" w:cs="Arial-BoldMT"/>
          <w:b/>
          <w:bCs/>
        </w:rPr>
        <w:t xml:space="preserve">    </w:t>
      </w:r>
      <w:r w:rsidRPr="0008429C">
        <w:rPr>
          <w:rFonts w:asciiTheme="minorHAnsi" w:hAnsiTheme="minorHAnsi" w:cs="Arial-BoldMT"/>
          <w:b/>
          <w:bCs/>
          <w:u w:val="single"/>
        </w:rPr>
        <w:t>HYDROPHOT</w:t>
      </w:r>
      <w:r w:rsidRPr="0008429C">
        <w:rPr>
          <w:rFonts w:asciiTheme="minorHAnsi" w:hAnsiTheme="minorHAnsi" w:cs="Arial-BoldMT"/>
          <w:b/>
          <w:bCs/>
        </w:rPr>
        <w:t>.</w:t>
      </w:r>
    </w:p>
    <w:p w:rsidR="00F13A2F" w:rsidRPr="0008429C" w:rsidRDefault="00F13A2F" w:rsidP="00C61378">
      <w:pPr>
        <w:autoSpaceDE w:val="0"/>
        <w:autoSpaceDN w:val="0"/>
        <w:adjustRightInd w:val="0"/>
        <w:spacing w:after="0" w:line="240" w:lineRule="auto"/>
        <w:rPr>
          <w:rFonts w:asciiTheme="minorHAnsi" w:hAnsiTheme="minorHAnsi" w:cs="Arial-BoldMT"/>
          <w:b/>
          <w:bCs/>
        </w:rPr>
      </w:pPr>
    </w:p>
    <w:p w:rsidR="000636EE" w:rsidRPr="0008429C" w:rsidRDefault="000636EE" w:rsidP="00F47AB2">
      <w:pPr>
        <w:autoSpaceDE w:val="0"/>
        <w:autoSpaceDN w:val="0"/>
        <w:adjustRightInd w:val="0"/>
        <w:spacing w:after="0" w:line="240" w:lineRule="auto"/>
        <w:ind w:firstLine="708"/>
        <w:rPr>
          <w:rFonts w:asciiTheme="minorHAnsi" w:hAnsiTheme="minorHAnsi" w:cs="Arial-BoldMT"/>
          <w:b/>
          <w:bCs/>
        </w:rPr>
      </w:pPr>
      <w:r w:rsidRPr="0008429C">
        <w:rPr>
          <w:rFonts w:asciiTheme="minorHAnsi" w:hAnsiTheme="minorHAnsi" w:cs="Arial-BoldMT"/>
          <w:b/>
          <w:bCs/>
        </w:rPr>
        <w:t xml:space="preserve">Si les façades sont le réceptacle </w:t>
      </w:r>
      <w:r w:rsidR="00734D8B" w:rsidRPr="0008429C">
        <w:rPr>
          <w:rFonts w:asciiTheme="minorHAnsi" w:hAnsiTheme="minorHAnsi" w:cs="Arial-BoldMT"/>
          <w:b/>
          <w:bCs/>
        </w:rPr>
        <w:t xml:space="preserve">de cette agressive pollution de l’air, pourquoi ne pas s’en servir pour </w:t>
      </w:r>
      <w:r w:rsidR="002F400E" w:rsidRPr="0008429C">
        <w:rPr>
          <w:rFonts w:asciiTheme="minorHAnsi" w:hAnsiTheme="minorHAnsi" w:cs="Arial-BoldMT"/>
          <w:b/>
          <w:bCs/>
        </w:rPr>
        <w:t xml:space="preserve">chercher à </w:t>
      </w:r>
      <w:r w:rsidR="00734D8B" w:rsidRPr="0008429C">
        <w:rPr>
          <w:rFonts w:asciiTheme="minorHAnsi" w:hAnsiTheme="minorHAnsi" w:cs="Arial-BoldMT"/>
          <w:b/>
          <w:bCs/>
        </w:rPr>
        <w:t>détruire ces polluants que nous respirons et qui s’y déposent ?</w:t>
      </w:r>
    </w:p>
    <w:p w:rsidR="00734D8B" w:rsidRPr="0008429C" w:rsidRDefault="00556CC8" w:rsidP="00C61378">
      <w:pPr>
        <w:autoSpaceDE w:val="0"/>
        <w:autoSpaceDN w:val="0"/>
        <w:adjustRightInd w:val="0"/>
        <w:spacing w:after="0" w:line="240" w:lineRule="auto"/>
        <w:rPr>
          <w:rFonts w:asciiTheme="minorHAnsi" w:hAnsiTheme="minorHAnsi" w:cs="Arial-BoldMT"/>
          <w:b/>
          <w:bCs/>
          <w:u w:val="single"/>
        </w:rPr>
      </w:pPr>
      <w:r w:rsidRPr="0008429C">
        <w:rPr>
          <w:rFonts w:asciiTheme="minorHAnsi" w:hAnsiTheme="minorHAnsi" w:cs="Arial-BoldMT"/>
          <w:b/>
          <w:bCs/>
          <w:u w:val="single"/>
        </w:rPr>
        <w:t>HYDROPHOT propose une action 3 en 1:</w:t>
      </w:r>
    </w:p>
    <w:p w:rsidR="00556CC8" w:rsidRPr="0008429C" w:rsidRDefault="00556CC8" w:rsidP="00C61378">
      <w:pPr>
        <w:autoSpaceDE w:val="0"/>
        <w:autoSpaceDN w:val="0"/>
        <w:adjustRightInd w:val="0"/>
        <w:spacing w:after="0" w:line="240" w:lineRule="auto"/>
        <w:rPr>
          <w:rFonts w:asciiTheme="minorHAnsi" w:hAnsiTheme="minorHAnsi" w:cs="Arial-BoldMT"/>
          <w:b/>
          <w:bCs/>
          <w:u w:val="single"/>
        </w:rPr>
      </w:pPr>
    </w:p>
    <w:p w:rsidR="00C127DE" w:rsidRPr="0008429C" w:rsidRDefault="00556CC8" w:rsidP="00F13A2F">
      <w:pPr>
        <w:pStyle w:val="Paragraphedeliste"/>
        <w:numPr>
          <w:ilvl w:val="0"/>
          <w:numId w:val="1"/>
        </w:numPr>
        <w:autoSpaceDE w:val="0"/>
        <w:autoSpaceDN w:val="0"/>
        <w:adjustRightInd w:val="0"/>
        <w:spacing w:after="0" w:line="240" w:lineRule="auto"/>
        <w:rPr>
          <w:rFonts w:asciiTheme="minorHAnsi" w:hAnsiTheme="minorHAnsi" w:cs="Arial-BoldMT"/>
          <w:b/>
          <w:bCs/>
        </w:rPr>
      </w:pPr>
      <w:r w:rsidRPr="0008429C">
        <w:rPr>
          <w:rFonts w:asciiTheme="minorHAnsi" w:hAnsiTheme="minorHAnsi" w:cs="Arial-BoldMT"/>
          <w:b/>
          <w:bCs/>
          <w:u w:val="single"/>
        </w:rPr>
        <w:t>Action HYDROFUGE</w:t>
      </w:r>
      <w:r w:rsidR="00FB5DEA" w:rsidRPr="0008429C">
        <w:rPr>
          <w:rFonts w:asciiTheme="minorHAnsi" w:hAnsiTheme="minorHAnsi" w:cs="Arial-BoldMT"/>
          <w:b/>
          <w:bCs/>
          <w:u w:val="single"/>
        </w:rPr>
        <w:t>*</w:t>
      </w:r>
      <w:r w:rsidRPr="0008429C">
        <w:rPr>
          <w:rFonts w:asciiTheme="minorHAnsi" w:hAnsiTheme="minorHAnsi" w:cs="Arial-BoldMT"/>
          <w:b/>
          <w:bCs/>
        </w:rPr>
        <w:t xml:space="preserve"> :  </w:t>
      </w:r>
      <w:r w:rsidR="00F13A2F" w:rsidRPr="0008429C">
        <w:rPr>
          <w:rFonts w:asciiTheme="minorHAnsi" w:hAnsiTheme="minorHAnsi" w:cs="Arial-BoldMT"/>
          <w:b/>
          <w:bCs/>
        </w:rPr>
        <w:t xml:space="preserve"> Principalement </w:t>
      </w:r>
      <w:r w:rsidR="006E67F9" w:rsidRPr="0008429C">
        <w:rPr>
          <w:rFonts w:asciiTheme="minorHAnsi" w:hAnsiTheme="minorHAnsi" w:cs="Arial-BoldMT"/>
          <w:b/>
          <w:bCs/>
        </w:rPr>
        <w:t>conçu</w:t>
      </w:r>
      <w:r w:rsidR="00F13A2F" w:rsidRPr="0008429C">
        <w:rPr>
          <w:rFonts w:asciiTheme="minorHAnsi" w:hAnsiTheme="minorHAnsi" w:cs="Arial-BoldMT"/>
          <w:b/>
          <w:bCs/>
        </w:rPr>
        <w:t xml:space="preserve"> pour les matériaux</w:t>
      </w:r>
      <w:r w:rsidR="006E67F9" w:rsidRPr="0008429C">
        <w:rPr>
          <w:rFonts w:asciiTheme="minorHAnsi" w:hAnsiTheme="minorHAnsi" w:cs="Arial-BoldMT"/>
          <w:b/>
          <w:bCs/>
        </w:rPr>
        <w:t xml:space="preserve"> poreux</w:t>
      </w:r>
      <w:r w:rsidR="00F13A2F" w:rsidRPr="0008429C">
        <w:rPr>
          <w:rFonts w:asciiTheme="minorHAnsi" w:hAnsiTheme="minorHAnsi" w:cs="Arial-BoldMT"/>
          <w:b/>
          <w:bCs/>
        </w:rPr>
        <w:t xml:space="preserve">, </w:t>
      </w:r>
      <w:r w:rsidRPr="0008429C">
        <w:rPr>
          <w:rFonts w:asciiTheme="minorHAnsi" w:hAnsiTheme="minorHAnsi" w:cs="Arial-BoldMT"/>
          <w:b/>
          <w:bCs/>
        </w:rPr>
        <w:t xml:space="preserve">Il protège </w:t>
      </w:r>
      <w:r w:rsidR="00D60732" w:rsidRPr="0008429C">
        <w:rPr>
          <w:rFonts w:asciiTheme="minorHAnsi" w:hAnsiTheme="minorHAnsi" w:cs="Arial-BoldMT"/>
          <w:b/>
          <w:bCs/>
        </w:rPr>
        <w:t>la pierre</w:t>
      </w:r>
      <w:r w:rsidRPr="0008429C">
        <w:rPr>
          <w:rFonts w:asciiTheme="minorHAnsi" w:hAnsiTheme="minorHAnsi" w:cs="Arial-BoldMT"/>
          <w:b/>
          <w:bCs/>
        </w:rPr>
        <w:t>, brique, béton</w:t>
      </w:r>
      <w:r w:rsidR="00D60732" w:rsidRPr="0008429C">
        <w:rPr>
          <w:rFonts w:asciiTheme="minorHAnsi" w:hAnsiTheme="minorHAnsi" w:cs="Arial-BoldMT"/>
          <w:b/>
          <w:bCs/>
        </w:rPr>
        <w:t xml:space="preserve">, enduit, </w:t>
      </w:r>
      <w:r w:rsidRPr="0008429C">
        <w:rPr>
          <w:rFonts w:asciiTheme="minorHAnsi" w:hAnsiTheme="minorHAnsi" w:cs="Arial-BoldMT"/>
          <w:b/>
          <w:bCs/>
        </w:rPr>
        <w:t xml:space="preserve"> d</w:t>
      </w:r>
      <w:r w:rsidR="00DB447C" w:rsidRPr="0008429C">
        <w:rPr>
          <w:rFonts w:asciiTheme="minorHAnsi" w:hAnsiTheme="minorHAnsi" w:cs="Arial-BoldMT"/>
          <w:b/>
          <w:bCs/>
        </w:rPr>
        <w:t>e la pénétration de l’eau et des méfaits</w:t>
      </w:r>
      <w:r w:rsidR="00C127DE" w:rsidRPr="0008429C">
        <w:rPr>
          <w:rFonts w:asciiTheme="minorHAnsi" w:hAnsiTheme="minorHAnsi" w:cs="Arial-BoldMT"/>
          <w:b/>
          <w:bCs/>
        </w:rPr>
        <w:t xml:space="preserve"> du gel en hiver.                     </w:t>
      </w:r>
      <w:r w:rsidRPr="0008429C">
        <w:rPr>
          <w:rFonts w:asciiTheme="minorHAnsi" w:hAnsiTheme="minorHAnsi" w:cs="Arial-BoldMT"/>
          <w:b/>
          <w:bCs/>
        </w:rPr>
        <w:t xml:space="preserve">      </w:t>
      </w:r>
    </w:p>
    <w:p w:rsidR="00556CC8" w:rsidRPr="0008429C" w:rsidRDefault="00F13A2F" w:rsidP="00F13A2F">
      <w:pPr>
        <w:autoSpaceDE w:val="0"/>
        <w:autoSpaceDN w:val="0"/>
        <w:adjustRightInd w:val="0"/>
        <w:spacing w:after="0" w:line="240" w:lineRule="auto"/>
        <w:ind w:firstLine="708"/>
        <w:rPr>
          <w:rFonts w:asciiTheme="minorHAnsi" w:hAnsiTheme="minorHAnsi" w:cs="Arial-BoldMT"/>
          <w:b/>
          <w:bCs/>
        </w:rPr>
      </w:pPr>
      <w:r w:rsidRPr="0008429C">
        <w:rPr>
          <w:rFonts w:asciiTheme="minorHAnsi" w:hAnsiTheme="minorHAnsi" w:cs="Arial-BoldMT"/>
          <w:b/>
          <w:bCs/>
        </w:rPr>
        <w:t xml:space="preserve"> I</w:t>
      </w:r>
      <w:r w:rsidR="00556CC8" w:rsidRPr="0008429C">
        <w:rPr>
          <w:rFonts w:asciiTheme="minorHAnsi" w:hAnsiTheme="minorHAnsi" w:cs="Arial-BoldMT"/>
          <w:b/>
          <w:bCs/>
        </w:rPr>
        <w:t xml:space="preserve">l ne décolore pas le support et laisse </w:t>
      </w:r>
      <w:r w:rsidRPr="0008429C">
        <w:rPr>
          <w:rFonts w:asciiTheme="minorHAnsi" w:hAnsiTheme="minorHAnsi" w:cs="Arial-BoldMT"/>
          <w:b/>
          <w:bCs/>
        </w:rPr>
        <w:t>respirer l’ensemble des surfaces traitées</w:t>
      </w:r>
      <w:r w:rsidR="00D60732" w:rsidRPr="0008429C">
        <w:rPr>
          <w:rFonts w:asciiTheme="minorHAnsi" w:hAnsiTheme="minorHAnsi" w:cs="Arial-BoldMT"/>
          <w:b/>
          <w:bCs/>
        </w:rPr>
        <w:t>.</w:t>
      </w:r>
    </w:p>
    <w:p w:rsidR="00D60732" w:rsidRPr="0008429C" w:rsidRDefault="00D60732" w:rsidP="00C61378">
      <w:pPr>
        <w:autoSpaceDE w:val="0"/>
        <w:autoSpaceDN w:val="0"/>
        <w:adjustRightInd w:val="0"/>
        <w:spacing w:after="0" w:line="240" w:lineRule="auto"/>
        <w:rPr>
          <w:rFonts w:asciiTheme="minorHAnsi" w:hAnsiTheme="minorHAnsi" w:cs="Arial-BoldMT"/>
          <w:b/>
          <w:bCs/>
        </w:rPr>
      </w:pPr>
    </w:p>
    <w:p w:rsidR="00D60732" w:rsidRPr="0008429C" w:rsidRDefault="00D60732" w:rsidP="00CC27E2">
      <w:pPr>
        <w:pStyle w:val="Paragraphedeliste"/>
        <w:numPr>
          <w:ilvl w:val="0"/>
          <w:numId w:val="1"/>
        </w:numPr>
        <w:autoSpaceDE w:val="0"/>
        <w:autoSpaceDN w:val="0"/>
        <w:adjustRightInd w:val="0"/>
        <w:spacing w:after="0" w:line="240" w:lineRule="auto"/>
        <w:rPr>
          <w:rFonts w:asciiTheme="minorHAnsi" w:hAnsiTheme="minorHAnsi" w:cs="Arial-BoldMT"/>
          <w:b/>
          <w:bCs/>
        </w:rPr>
      </w:pPr>
      <w:r w:rsidRPr="0008429C">
        <w:rPr>
          <w:rFonts w:asciiTheme="minorHAnsi" w:hAnsiTheme="minorHAnsi" w:cs="Arial-BoldMT"/>
          <w:b/>
          <w:bCs/>
          <w:u w:val="single"/>
        </w:rPr>
        <w:t>Action AUTONETTOYANTE</w:t>
      </w:r>
      <w:r w:rsidR="00FB5DEA" w:rsidRPr="0008429C">
        <w:rPr>
          <w:rFonts w:asciiTheme="minorHAnsi" w:hAnsiTheme="minorHAnsi" w:cs="Arial-BoldMT"/>
          <w:b/>
          <w:bCs/>
          <w:u w:val="single"/>
        </w:rPr>
        <w:t>*</w:t>
      </w:r>
      <w:r w:rsidRPr="0008429C">
        <w:rPr>
          <w:rFonts w:asciiTheme="minorHAnsi" w:hAnsiTheme="minorHAnsi" w:cs="Arial-BoldMT"/>
          <w:b/>
          <w:bCs/>
          <w:u w:val="single"/>
        </w:rPr>
        <w:t>:</w:t>
      </w:r>
      <w:r w:rsidRPr="0008429C">
        <w:rPr>
          <w:rFonts w:asciiTheme="minorHAnsi" w:hAnsiTheme="minorHAnsi" w:cs="Arial-BoldMT"/>
          <w:b/>
          <w:bCs/>
        </w:rPr>
        <w:t xml:space="preserve">   </w:t>
      </w:r>
      <w:r w:rsidR="00735B89" w:rsidRPr="0008429C">
        <w:rPr>
          <w:rFonts w:asciiTheme="minorHAnsi" w:hAnsiTheme="minorHAnsi" w:cs="Arial-BoldMT"/>
          <w:b/>
          <w:bCs/>
        </w:rPr>
        <w:t>Par</w:t>
      </w:r>
      <w:r w:rsidRPr="0008429C">
        <w:rPr>
          <w:rFonts w:asciiTheme="minorHAnsi" w:hAnsiTheme="minorHAnsi" w:cs="Arial-BoldMT"/>
          <w:b/>
          <w:bCs/>
        </w:rPr>
        <w:t xml:space="preserve"> simple contact</w:t>
      </w:r>
      <w:r w:rsidR="00735B89" w:rsidRPr="0008429C">
        <w:rPr>
          <w:rFonts w:asciiTheme="minorHAnsi" w:hAnsiTheme="minorHAnsi" w:cs="Arial-BoldMT"/>
          <w:b/>
          <w:bCs/>
        </w:rPr>
        <w:t>, l</w:t>
      </w:r>
      <w:r w:rsidRPr="0008429C">
        <w:rPr>
          <w:rFonts w:asciiTheme="minorHAnsi" w:hAnsiTheme="minorHAnsi" w:cs="Arial-BoldMT"/>
          <w:b/>
          <w:bCs/>
        </w:rPr>
        <w:t>es polluants comme les Oxydes d’azote ou de Souffre, les composés organiques volatils</w:t>
      </w:r>
      <w:r w:rsidR="00735B89" w:rsidRPr="0008429C">
        <w:rPr>
          <w:rFonts w:asciiTheme="minorHAnsi" w:hAnsiTheme="minorHAnsi" w:cs="Arial-BoldMT"/>
          <w:b/>
          <w:bCs/>
        </w:rPr>
        <w:t xml:space="preserve"> </w:t>
      </w:r>
      <w:r w:rsidR="00CC27E2" w:rsidRPr="0008429C">
        <w:rPr>
          <w:rFonts w:asciiTheme="minorHAnsi" w:hAnsiTheme="minorHAnsi" w:cs="Arial-BoldMT"/>
          <w:b/>
          <w:bCs/>
        </w:rPr>
        <w:t xml:space="preserve"> disparaissent.  L</w:t>
      </w:r>
      <w:r w:rsidRPr="0008429C">
        <w:rPr>
          <w:rFonts w:asciiTheme="minorHAnsi" w:hAnsiTheme="minorHAnsi" w:cs="Arial-BoldMT"/>
          <w:b/>
          <w:bCs/>
        </w:rPr>
        <w:t>es mousses,</w:t>
      </w:r>
      <w:r w:rsidR="00CC27E2" w:rsidRPr="0008429C">
        <w:rPr>
          <w:rFonts w:asciiTheme="minorHAnsi" w:hAnsiTheme="minorHAnsi" w:cs="Arial-BoldMT"/>
          <w:b/>
          <w:bCs/>
        </w:rPr>
        <w:t xml:space="preserve"> algues, lichens et champignons</w:t>
      </w:r>
      <w:r w:rsidR="00CC27E2" w:rsidRPr="0008429C">
        <w:rPr>
          <w:rFonts w:asciiTheme="minorHAnsi" w:hAnsiTheme="minorHAnsi"/>
          <w:b/>
        </w:rPr>
        <w:t xml:space="preserve">  </w:t>
      </w:r>
      <w:r w:rsidR="00CC27E2" w:rsidRPr="0008429C">
        <w:rPr>
          <w:rFonts w:asciiTheme="minorHAnsi" w:hAnsiTheme="minorHAnsi" w:cs="Arial-BoldMT"/>
          <w:b/>
          <w:bCs/>
        </w:rPr>
        <w:t xml:space="preserve">ou virus et </w:t>
      </w:r>
      <w:r w:rsidR="004B6721" w:rsidRPr="0008429C">
        <w:rPr>
          <w:rFonts w:asciiTheme="minorHAnsi" w:hAnsiTheme="minorHAnsi" w:cs="Arial-BoldMT"/>
          <w:b/>
          <w:bCs/>
        </w:rPr>
        <w:t xml:space="preserve"> bactéries (</w:t>
      </w:r>
      <w:r w:rsidR="00C127DE" w:rsidRPr="0008429C">
        <w:rPr>
          <w:rFonts w:asciiTheme="minorHAnsi" w:hAnsiTheme="minorHAnsi" w:cs="Arial-BoldMT"/>
          <w:b/>
          <w:bCs/>
        </w:rPr>
        <w:t>Escherichia coli, Sta</w:t>
      </w:r>
      <w:r w:rsidR="00735B89" w:rsidRPr="0008429C">
        <w:rPr>
          <w:rFonts w:asciiTheme="minorHAnsi" w:hAnsiTheme="minorHAnsi" w:cs="Arial-BoldMT"/>
          <w:b/>
          <w:bCs/>
        </w:rPr>
        <w:t xml:space="preserve">phylococcus aureus) </w:t>
      </w:r>
      <w:r w:rsidR="00CC27E2" w:rsidRPr="0008429C">
        <w:rPr>
          <w:rFonts w:asciiTheme="minorHAnsi" w:hAnsiTheme="minorHAnsi" w:cs="Arial-BoldMT"/>
          <w:b/>
          <w:bCs/>
        </w:rPr>
        <w:t xml:space="preserve"> </w:t>
      </w:r>
      <w:r w:rsidRPr="0008429C">
        <w:rPr>
          <w:rFonts w:asciiTheme="minorHAnsi" w:hAnsiTheme="minorHAnsi" w:cs="Arial-BoldMT"/>
          <w:b/>
          <w:bCs/>
        </w:rPr>
        <w:t>sont</w:t>
      </w:r>
      <w:r w:rsidR="00CC27E2" w:rsidRPr="0008429C">
        <w:rPr>
          <w:rFonts w:asciiTheme="minorHAnsi" w:hAnsiTheme="minorHAnsi" w:cs="Arial-BoldMT"/>
          <w:b/>
          <w:bCs/>
        </w:rPr>
        <w:t xml:space="preserve"> détruits </w:t>
      </w:r>
      <w:r w:rsidR="00C127DE" w:rsidRPr="0008429C">
        <w:rPr>
          <w:rFonts w:asciiTheme="minorHAnsi" w:hAnsiTheme="minorHAnsi" w:cs="Arial-BoldMT"/>
          <w:b/>
          <w:bCs/>
        </w:rPr>
        <w:t xml:space="preserve"> et </w:t>
      </w:r>
      <w:r w:rsidRPr="0008429C">
        <w:rPr>
          <w:rFonts w:asciiTheme="minorHAnsi" w:hAnsiTheme="minorHAnsi" w:cs="Arial-BoldMT"/>
          <w:b/>
          <w:bCs/>
        </w:rPr>
        <w:t xml:space="preserve"> transformés en </w:t>
      </w:r>
      <w:r w:rsidR="00735B89" w:rsidRPr="0008429C">
        <w:rPr>
          <w:rFonts w:asciiTheme="minorHAnsi" w:hAnsiTheme="minorHAnsi" w:cs="Arial-BoldMT"/>
          <w:b/>
          <w:bCs/>
        </w:rPr>
        <w:t xml:space="preserve">hydrogène </w:t>
      </w:r>
      <w:r w:rsidR="00CC27E2" w:rsidRPr="0008429C">
        <w:rPr>
          <w:rFonts w:asciiTheme="minorHAnsi" w:hAnsiTheme="minorHAnsi" w:cs="Arial-BoldMT"/>
          <w:b/>
          <w:bCs/>
        </w:rPr>
        <w:t xml:space="preserve">et oxygène </w:t>
      </w:r>
      <w:r w:rsidR="00735B89" w:rsidRPr="0008429C">
        <w:rPr>
          <w:rFonts w:asciiTheme="minorHAnsi" w:hAnsiTheme="minorHAnsi" w:cs="Arial-BoldMT"/>
          <w:b/>
          <w:bCs/>
        </w:rPr>
        <w:t>par la lumière</w:t>
      </w:r>
      <w:r w:rsidR="00CC27E2" w:rsidRPr="0008429C">
        <w:rPr>
          <w:rFonts w:asciiTheme="minorHAnsi" w:hAnsiTheme="minorHAnsi" w:cs="Arial-BoldMT"/>
          <w:b/>
          <w:bCs/>
        </w:rPr>
        <w:t xml:space="preserve">, </w:t>
      </w:r>
      <w:r w:rsidR="00735B89" w:rsidRPr="0008429C">
        <w:rPr>
          <w:rFonts w:asciiTheme="minorHAnsi" w:hAnsiTheme="minorHAnsi" w:cs="Arial-BoldMT"/>
          <w:b/>
          <w:bCs/>
        </w:rPr>
        <w:t xml:space="preserve"> réduisant ainsi considérablement les coûts d’entretien des immeubles.</w:t>
      </w:r>
    </w:p>
    <w:p w:rsidR="00D60732" w:rsidRPr="0008429C" w:rsidRDefault="00D60732" w:rsidP="00C61378">
      <w:pPr>
        <w:autoSpaceDE w:val="0"/>
        <w:autoSpaceDN w:val="0"/>
        <w:adjustRightInd w:val="0"/>
        <w:spacing w:after="0" w:line="240" w:lineRule="auto"/>
        <w:rPr>
          <w:rFonts w:asciiTheme="minorHAnsi" w:hAnsiTheme="minorHAnsi" w:cs="Arial-BoldMT"/>
          <w:b/>
          <w:bCs/>
        </w:rPr>
      </w:pPr>
    </w:p>
    <w:p w:rsidR="00D60732" w:rsidRPr="0008429C" w:rsidRDefault="00D60732" w:rsidP="00F13A2F">
      <w:pPr>
        <w:pStyle w:val="Paragraphedeliste"/>
        <w:numPr>
          <w:ilvl w:val="0"/>
          <w:numId w:val="1"/>
        </w:numPr>
        <w:autoSpaceDE w:val="0"/>
        <w:autoSpaceDN w:val="0"/>
        <w:adjustRightInd w:val="0"/>
        <w:spacing w:after="0" w:line="240" w:lineRule="auto"/>
        <w:rPr>
          <w:rFonts w:asciiTheme="minorHAnsi" w:hAnsiTheme="minorHAnsi" w:cs="Arial-BoldMT"/>
          <w:b/>
          <w:bCs/>
        </w:rPr>
      </w:pPr>
      <w:r w:rsidRPr="0008429C">
        <w:rPr>
          <w:rFonts w:asciiTheme="minorHAnsi" w:hAnsiTheme="minorHAnsi" w:cs="Arial-BoldMT"/>
          <w:b/>
          <w:bCs/>
          <w:u w:val="single"/>
        </w:rPr>
        <w:t xml:space="preserve">Action </w:t>
      </w:r>
      <w:r w:rsidR="004B6721" w:rsidRPr="0008429C">
        <w:rPr>
          <w:rFonts w:asciiTheme="minorHAnsi" w:hAnsiTheme="minorHAnsi" w:cs="Arial-BoldMT"/>
          <w:b/>
          <w:bCs/>
          <w:u w:val="single"/>
        </w:rPr>
        <w:t>EPURATEUR D’AIR</w:t>
      </w:r>
      <w:r w:rsidR="00FB5DEA" w:rsidRPr="0008429C">
        <w:rPr>
          <w:rFonts w:asciiTheme="minorHAnsi" w:hAnsiTheme="minorHAnsi" w:cs="Arial-BoldMT"/>
          <w:b/>
          <w:bCs/>
          <w:u w:val="single"/>
        </w:rPr>
        <w:t>*</w:t>
      </w:r>
      <w:r w:rsidR="004B6721" w:rsidRPr="0008429C">
        <w:rPr>
          <w:rFonts w:asciiTheme="minorHAnsi" w:hAnsiTheme="minorHAnsi" w:cs="Arial-BoldMT"/>
          <w:b/>
          <w:bCs/>
          <w:u w:val="single"/>
        </w:rPr>
        <w:t xml:space="preserve"> : </w:t>
      </w:r>
      <w:r w:rsidR="004B6721" w:rsidRPr="0008429C">
        <w:rPr>
          <w:rFonts w:asciiTheme="minorHAnsi" w:hAnsiTheme="minorHAnsi" w:cs="Arial-BoldMT"/>
          <w:b/>
          <w:bCs/>
        </w:rPr>
        <w:t xml:space="preserve">  </w:t>
      </w:r>
      <w:r w:rsidR="00C127DE" w:rsidRPr="0008429C">
        <w:rPr>
          <w:rFonts w:asciiTheme="minorHAnsi" w:hAnsiTheme="minorHAnsi" w:cs="Arial-BoldMT"/>
          <w:b/>
          <w:bCs/>
        </w:rPr>
        <w:t xml:space="preserve">  Tous les polluants,  contenus dans les flux d’air des avenues, </w:t>
      </w:r>
      <w:r w:rsidR="00B63629" w:rsidRPr="0008429C">
        <w:rPr>
          <w:rFonts w:asciiTheme="minorHAnsi" w:hAnsiTheme="minorHAnsi" w:cs="Arial-BoldMT"/>
          <w:b/>
          <w:bCs/>
        </w:rPr>
        <w:t xml:space="preserve"> </w:t>
      </w:r>
      <w:r w:rsidR="00FB5DEA" w:rsidRPr="0008429C">
        <w:rPr>
          <w:rFonts w:asciiTheme="minorHAnsi" w:hAnsiTheme="minorHAnsi" w:cs="Arial-BoldMT"/>
          <w:b/>
          <w:bCs/>
        </w:rPr>
        <w:t xml:space="preserve">qui </w:t>
      </w:r>
      <w:r w:rsidR="00B63629" w:rsidRPr="0008429C">
        <w:rPr>
          <w:rFonts w:asciiTheme="minorHAnsi" w:hAnsiTheme="minorHAnsi" w:cs="Arial-BoldMT"/>
          <w:b/>
          <w:bCs/>
        </w:rPr>
        <w:t>entrent  au contact des façades</w:t>
      </w:r>
      <w:r w:rsidR="00FB5DEA" w:rsidRPr="0008429C">
        <w:rPr>
          <w:rFonts w:asciiTheme="minorHAnsi" w:hAnsiTheme="minorHAnsi" w:cs="Arial-BoldMT"/>
          <w:b/>
          <w:bCs/>
        </w:rPr>
        <w:t xml:space="preserve"> traitées </w:t>
      </w:r>
      <w:r w:rsidR="00B63629" w:rsidRPr="0008429C">
        <w:rPr>
          <w:rFonts w:asciiTheme="minorHAnsi" w:hAnsiTheme="minorHAnsi" w:cs="Arial-BoldMT"/>
          <w:b/>
          <w:bCs/>
        </w:rPr>
        <w:t xml:space="preserve"> </w:t>
      </w:r>
      <w:r w:rsidR="00FB5DEA" w:rsidRPr="0008429C">
        <w:rPr>
          <w:rFonts w:asciiTheme="minorHAnsi" w:hAnsiTheme="minorHAnsi" w:cs="Arial-BoldMT"/>
          <w:b/>
          <w:bCs/>
        </w:rPr>
        <w:t>(l</w:t>
      </w:r>
      <w:r w:rsidR="00EC0EA6" w:rsidRPr="0008429C">
        <w:rPr>
          <w:rFonts w:asciiTheme="minorHAnsi" w:hAnsiTheme="minorHAnsi" w:cs="Arial-BoldMT"/>
          <w:b/>
          <w:bCs/>
        </w:rPr>
        <w:t xml:space="preserve">es particules d’imbrulés de combustion de véhicules </w:t>
      </w:r>
      <w:r w:rsidR="00FB5DEA" w:rsidRPr="0008429C">
        <w:rPr>
          <w:rFonts w:asciiTheme="minorHAnsi" w:hAnsiTheme="minorHAnsi" w:cs="Arial-BoldMT"/>
          <w:b/>
          <w:bCs/>
        </w:rPr>
        <w:t xml:space="preserve">diesel, les gaz industriels </w:t>
      </w:r>
      <w:r w:rsidR="00DB447C" w:rsidRPr="0008429C">
        <w:rPr>
          <w:rFonts w:asciiTheme="minorHAnsi" w:hAnsiTheme="minorHAnsi" w:cs="Arial-BoldMT"/>
          <w:b/>
          <w:bCs/>
        </w:rPr>
        <w:t>ainsi que de</w:t>
      </w:r>
      <w:r w:rsidR="00EC0EA6" w:rsidRPr="0008429C">
        <w:rPr>
          <w:rFonts w:asciiTheme="minorHAnsi" w:hAnsiTheme="minorHAnsi" w:cs="Arial-BoldMT"/>
          <w:b/>
          <w:bCs/>
        </w:rPr>
        <w:t xml:space="preserve"> chauffages  urbains</w:t>
      </w:r>
      <w:r w:rsidR="00FB5DEA" w:rsidRPr="0008429C">
        <w:rPr>
          <w:rFonts w:asciiTheme="minorHAnsi" w:hAnsiTheme="minorHAnsi" w:cs="Arial-BoldMT"/>
          <w:b/>
          <w:bCs/>
        </w:rPr>
        <w:t>)</w:t>
      </w:r>
      <w:r w:rsidR="00EC0EA6" w:rsidRPr="0008429C">
        <w:rPr>
          <w:rFonts w:asciiTheme="minorHAnsi" w:hAnsiTheme="minorHAnsi" w:cs="Arial-BoldMT"/>
          <w:b/>
          <w:bCs/>
        </w:rPr>
        <w:t xml:space="preserve"> sont également </w:t>
      </w:r>
      <w:r w:rsidR="00FB5DEA" w:rsidRPr="0008429C">
        <w:rPr>
          <w:rFonts w:asciiTheme="minorHAnsi" w:hAnsiTheme="minorHAnsi" w:cs="Arial-BoldMT"/>
          <w:b/>
          <w:bCs/>
        </w:rPr>
        <w:t>détruits.</w:t>
      </w:r>
      <w:r w:rsidR="00EC0EA6" w:rsidRPr="0008429C">
        <w:rPr>
          <w:rFonts w:asciiTheme="minorHAnsi" w:hAnsiTheme="minorHAnsi" w:cs="Arial-BoldMT"/>
          <w:b/>
          <w:bCs/>
        </w:rPr>
        <w:t xml:space="preserve"> </w:t>
      </w:r>
    </w:p>
    <w:p w:rsidR="00B63629" w:rsidRPr="0008429C" w:rsidRDefault="00B63629" w:rsidP="00F13A2F">
      <w:pPr>
        <w:autoSpaceDE w:val="0"/>
        <w:autoSpaceDN w:val="0"/>
        <w:adjustRightInd w:val="0"/>
        <w:spacing w:after="0" w:line="240" w:lineRule="auto"/>
        <w:ind w:firstLine="708"/>
        <w:rPr>
          <w:rFonts w:asciiTheme="minorHAnsi" w:hAnsiTheme="minorHAnsi" w:cs="Arial-BoldMT"/>
          <w:b/>
          <w:bCs/>
        </w:rPr>
      </w:pPr>
      <w:r w:rsidRPr="0008429C">
        <w:rPr>
          <w:rFonts w:asciiTheme="minorHAnsi" w:hAnsiTheme="minorHAnsi" w:cs="Arial-BoldMT"/>
          <w:b/>
          <w:bCs/>
        </w:rPr>
        <w:t>Les immeubles deviennent de véritables épurateurs d’air à l’air libre…</w:t>
      </w:r>
    </w:p>
    <w:p w:rsidR="004103B4" w:rsidRPr="0008429C" w:rsidRDefault="00FB5DEA" w:rsidP="00F13A2F">
      <w:pPr>
        <w:autoSpaceDE w:val="0"/>
        <w:autoSpaceDN w:val="0"/>
        <w:adjustRightInd w:val="0"/>
        <w:spacing w:after="0" w:line="240" w:lineRule="auto"/>
        <w:ind w:left="708"/>
        <w:rPr>
          <w:rFonts w:asciiTheme="minorHAnsi" w:hAnsiTheme="minorHAnsi" w:cs="Arial-BoldMT"/>
          <w:b/>
          <w:bCs/>
        </w:rPr>
      </w:pPr>
      <w:r w:rsidRPr="0008429C">
        <w:rPr>
          <w:rFonts w:asciiTheme="minorHAnsi" w:hAnsiTheme="minorHAnsi" w:cs="Arial-BoldMT"/>
          <w:b/>
          <w:bCs/>
        </w:rPr>
        <w:t>L</w:t>
      </w:r>
      <w:r w:rsidR="004103B4" w:rsidRPr="0008429C">
        <w:rPr>
          <w:rFonts w:asciiTheme="minorHAnsi" w:hAnsiTheme="minorHAnsi" w:cs="Arial-BoldMT"/>
          <w:b/>
          <w:bCs/>
        </w:rPr>
        <w:t>es villes, grâce</w:t>
      </w:r>
      <w:r w:rsidRPr="0008429C">
        <w:rPr>
          <w:rFonts w:asciiTheme="minorHAnsi" w:hAnsiTheme="minorHAnsi" w:cs="Arial-BoldMT"/>
          <w:b/>
          <w:bCs/>
        </w:rPr>
        <w:t xml:space="preserve"> aux monuments, aux bâtiments, aux avenues et trottoirs </w:t>
      </w:r>
      <w:r w:rsidR="00505E3C" w:rsidRPr="0008429C">
        <w:rPr>
          <w:rFonts w:asciiTheme="minorHAnsi" w:hAnsiTheme="minorHAnsi" w:cs="Arial-BoldMT"/>
          <w:b/>
          <w:bCs/>
        </w:rPr>
        <w:t xml:space="preserve"> deviennent  des poumons purificateurs pour leurs habitants !!!</w:t>
      </w:r>
    </w:p>
    <w:p w:rsidR="006E67F9" w:rsidRPr="0008429C" w:rsidRDefault="006E67F9" w:rsidP="00FB5DEA">
      <w:pPr>
        <w:autoSpaceDE w:val="0"/>
        <w:autoSpaceDN w:val="0"/>
        <w:adjustRightInd w:val="0"/>
        <w:spacing w:after="0" w:line="240" w:lineRule="auto"/>
        <w:rPr>
          <w:rFonts w:asciiTheme="minorHAnsi" w:hAnsiTheme="minorHAnsi" w:cs="Arial-BoldMT"/>
          <w:b/>
          <w:bCs/>
        </w:rPr>
      </w:pPr>
    </w:p>
    <w:p w:rsidR="00505E3C" w:rsidRPr="0008429C" w:rsidRDefault="00505E3C" w:rsidP="00505E3C">
      <w:pPr>
        <w:autoSpaceDE w:val="0"/>
        <w:autoSpaceDN w:val="0"/>
        <w:adjustRightInd w:val="0"/>
        <w:spacing w:after="0" w:line="240" w:lineRule="auto"/>
        <w:rPr>
          <w:rFonts w:asciiTheme="minorHAnsi" w:hAnsiTheme="minorHAnsi" w:cs="ArialMT"/>
          <w:b/>
        </w:rPr>
      </w:pPr>
      <w:r w:rsidRPr="0008429C">
        <w:rPr>
          <w:rFonts w:asciiTheme="minorHAnsi" w:hAnsiTheme="minorHAnsi" w:cs="ArialMT"/>
          <w:b/>
        </w:rPr>
        <w:t xml:space="preserve">Pour 1 mètre carré de surface traitée avec </w:t>
      </w:r>
      <w:r w:rsidRPr="0008429C">
        <w:rPr>
          <w:rFonts w:asciiTheme="minorHAnsi" w:hAnsiTheme="minorHAnsi" w:cs="Arial-BoldMT"/>
          <w:b/>
          <w:bCs/>
        </w:rPr>
        <w:t>Hydrophot,</w:t>
      </w:r>
      <w:r w:rsidRPr="0008429C">
        <w:rPr>
          <w:rFonts w:asciiTheme="minorHAnsi" w:hAnsiTheme="minorHAnsi" w:cs="ArialMT"/>
          <w:b/>
        </w:rPr>
        <w:t xml:space="preserve"> éclairé par la lumière naturelle, on obtient de 1 à 6 M3 d’air propre par HEURE, en fonction du polluant.</w:t>
      </w:r>
    </w:p>
    <w:p w:rsidR="00505E3C" w:rsidRPr="0008429C" w:rsidRDefault="00505E3C" w:rsidP="00505E3C">
      <w:pPr>
        <w:autoSpaceDE w:val="0"/>
        <w:autoSpaceDN w:val="0"/>
        <w:adjustRightInd w:val="0"/>
        <w:spacing w:after="0" w:line="240" w:lineRule="auto"/>
        <w:rPr>
          <w:rFonts w:asciiTheme="minorHAnsi" w:hAnsiTheme="minorHAnsi" w:cs="ArialMT"/>
          <w:b/>
        </w:rPr>
      </w:pPr>
      <w:r w:rsidRPr="0008429C">
        <w:rPr>
          <w:rFonts w:asciiTheme="minorHAnsi" w:hAnsiTheme="minorHAnsi" w:cs="ArialMT"/>
          <w:b/>
        </w:rPr>
        <w:t xml:space="preserve">100 m2 de façade traitée permet de dépolluer l’équivalent de 10 véhicules diésel  par heure. </w:t>
      </w:r>
    </w:p>
    <w:p w:rsidR="008D6A21" w:rsidRPr="0008429C" w:rsidRDefault="008D6A21" w:rsidP="00C61378">
      <w:pPr>
        <w:autoSpaceDE w:val="0"/>
        <w:autoSpaceDN w:val="0"/>
        <w:adjustRightInd w:val="0"/>
        <w:spacing w:after="0" w:line="240" w:lineRule="auto"/>
        <w:rPr>
          <w:rFonts w:asciiTheme="minorHAnsi" w:hAnsiTheme="minorHAnsi" w:cs="Arial-BoldMT"/>
          <w:b/>
          <w:bCs/>
        </w:rPr>
      </w:pPr>
    </w:p>
    <w:p w:rsidR="00C61378" w:rsidRPr="0008429C" w:rsidRDefault="00C61378" w:rsidP="00C61378">
      <w:pPr>
        <w:autoSpaceDE w:val="0"/>
        <w:autoSpaceDN w:val="0"/>
        <w:adjustRightInd w:val="0"/>
        <w:spacing w:after="0" w:line="240" w:lineRule="auto"/>
        <w:rPr>
          <w:rFonts w:asciiTheme="minorHAnsi" w:hAnsiTheme="minorHAnsi" w:cs="ArialMT"/>
          <w:b/>
        </w:rPr>
      </w:pPr>
      <w:r w:rsidRPr="0008429C">
        <w:rPr>
          <w:rFonts w:asciiTheme="minorHAnsi" w:hAnsiTheme="minorHAnsi" w:cs="Arial-BoldMT"/>
          <w:b/>
          <w:bCs/>
        </w:rPr>
        <w:t>La mise au point d’Hydrophot a nécessité 4 ans de R&amp;D</w:t>
      </w:r>
      <w:r w:rsidRPr="0008429C">
        <w:rPr>
          <w:rFonts w:asciiTheme="minorHAnsi" w:hAnsiTheme="minorHAnsi" w:cs="ArialMT"/>
          <w:b/>
        </w:rPr>
        <w:t>. La formulation a été pensée pour combiner le pouvoir épurateur d’air à une action autonettoyante des façades.</w:t>
      </w:r>
    </w:p>
    <w:p w:rsidR="008D6A21" w:rsidRPr="0008429C" w:rsidRDefault="008D6A21" w:rsidP="001C2D80">
      <w:pPr>
        <w:autoSpaceDE w:val="0"/>
        <w:autoSpaceDN w:val="0"/>
        <w:adjustRightInd w:val="0"/>
        <w:spacing w:after="0" w:line="240" w:lineRule="auto"/>
        <w:rPr>
          <w:rFonts w:asciiTheme="minorHAnsi" w:hAnsiTheme="minorHAnsi" w:cs="Arial-BoldMT"/>
          <w:b/>
          <w:bCs/>
        </w:rPr>
      </w:pPr>
    </w:p>
    <w:p w:rsidR="008D6A21" w:rsidRPr="0008429C" w:rsidRDefault="008D6A21" w:rsidP="001C2D80">
      <w:pPr>
        <w:autoSpaceDE w:val="0"/>
        <w:autoSpaceDN w:val="0"/>
        <w:adjustRightInd w:val="0"/>
        <w:spacing w:after="0" w:line="240" w:lineRule="auto"/>
        <w:rPr>
          <w:rFonts w:asciiTheme="minorHAnsi" w:hAnsiTheme="minorHAnsi" w:cs="Arial-BoldMT"/>
          <w:b/>
          <w:bCs/>
        </w:rPr>
      </w:pPr>
      <w:r w:rsidRPr="0008429C">
        <w:rPr>
          <w:rFonts w:asciiTheme="minorHAnsi" w:hAnsiTheme="minorHAnsi" w:cs="Arial-BoldMT"/>
          <w:b/>
          <w:bCs/>
        </w:rPr>
        <w:t>HYDROPHOT a</w:t>
      </w:r>
      <w:r w:rsidR="00E4124F" w:rsidRPr="0008429C">
        <w:rPr>
          <w:rFonts w:asciiTheme="minorHAnsi" w:hAnsiTheme="minorHAnsi" w:cs="Arial-BoldMT"/>
          <w:b/>
          <w:bCs/>
        </w:rPr>
        <w:t xml:space="preserve"> été validé par les principaux L</w:t>
      </w:r>
      <w:r w:rsidRPr="0008429C">
        <w:rPr>
          <w:rFonts w:asciiTheme="minorHAnsi" w:hAnsiTheme="minorHAnsi" w:cs="Arial-BoldMT"/>
          <w:b/>
          <w:bCs/>
        </w:rPr>
        <w:t>aboratoires</w:t>
      </w:r>
      <w:r w:rsidR="00E4124F" w:rsidRPr="0008429C">
        <w:rPr>
          <w:rFonts w:asciiTheme="minorHAnsi" w:hAnsiTheme="minorHAnsi" w:cs="Arial-BoldMT"/>
          <w:b/>
          <w:bCs/>
        </w:rPr>
        <w:t xml:space="preserve"> Agréés.</w:t>
      </w:r>
      <w:r w:rsidRPr="0008429C">
        <w:rPr>
          <w:rFonts w:asciiTheme="minorHAnsi" w:hAnsiTheme="minorHAnsi" w:cs="Arial-BoldMT"/>
          <w:b/>
          <w:bCs/>
        </w:rPr>
        <w:t xml:space="preserve"> </w:t>
      </w:r>
    </w:p>
    <w:p w:rsidR="001C2D80" w:rsidRPr="0008429C" w:rsidRDefault="008D6A21" w:rsidP="001C2D80">
      <w:pPr>
        <w:autoSpaceDE w:val="0"/>
        <w:autoSpaceDN w:val="0"/>
        <w:adjustRightInd w:val="0"/>
        <w:spacing w:after="0" w:line="240" w:lineRule="auto"/>
        <w:rPr>
          <w:rFonts w:asciiTheme="minorHAnsi" w:hAnsiTheme="minorHAnsi" w:cs="Arial-BoldMT"/>
          <w:b/>
          <w:bCs/>
        </w:rPr>
      </w:pPr>
      <w:r w:rsidRPr="0008429C">
        <w:rPr>
          <w:rFonts w:asciiTheme="minorHAnsi" w:hAnsiTheme="minorHAnsi" w:cs="Arial-BoldMT"/>
          <w:b/>
          <w:bCs/>
        </w:rPr>
        <w:t xml:space="preserve"> *Voir dossiers  techniques  des Laboratoires : CSTB ; CSTC ; CNRS ; BPE ; CERTECH ; CRR.</w:t>
      </w:r>
    </w:p>
    <w:p w:rsidR="00C61378" w:rsidRPr="0008429C" w:rsidRDefault="00C61378" w:rsidP="00C61378">
      <w:pPr>
        <w:autoSpaceDE w:val="0"/>
        <w:autoSpaceDN w:val="0"/>
        <w:adjustRightInd w:val="0"/>
        <w:spacing w:after="0" w:line="240" w:lineRule="auto"/>
        <w:rPr>
          <w:rFonts w:asciiTheme="minorHAnsi" w:hAnsiTheme="minorHAnsi" w:cs="ArialMT"/>
          <w:b/>
        </w:rPr>
      </w:pPr>
    </w:p>
    <w:p w:rsidR="00C61378" w:rsidRPr="0008429C" w:rsidRDefault="001C2D80" w:rsidP="00C61378">
      <w:pPr>
        <w:autoSpaceDE w:val="0"/>
        <w:autoSpaceDN w:val="0"/>
        <w:adjustRightInd w:val="0"/>
        <w:spacing w:after="0" w:line="240" w:lineRule="auto"/>
        <w:rPr>
          <w:rFonts w:asciiTheme="minorHAnsi" w:hAnsiTheme="minorHAnsi" w:cs="ArialMT"/>
          <w:b/>
          <w:u w:val="single"/>
        </w:rPr>
      </w:pPr>
      <w:r w:rsidRPr="0008429C">
        <w:rPr>
          <w:rFonts w:asciiTheme="minorHAnsi" w:hAnsiTheme="minorHAnsi" w:cs="ArialMT"/>
          <w:b/>
          <w:u w:val="single"/>
        </w:rPr>
        <w:t>Le soleil est notre énergie, sa lumière est notre solution.</w:t>
      </w:r>
    </w:p>
    <w:p w:rsidR="00C61378" w:rsidRPr="0008429C" w:rsidRDefault="00C61378" w:rsidP="00C61378">
      <w:pPr>
        <w:autoSpaceDE w:val="0"/>
        <w:autoSpaceDN w:val="0"/>
        <w:adjustRightInd w:val="0"/>
        <w:spacing w:after="0" w:line="240" w:lineRule="auto"/>
        <w:rPr>
          <w:rFonts w:asciiTheme="minorHAnsi" w:hAnsiTheme="minorHAnsi" w:cs="ArialMT"/>
          <w:b/>
        </w:rPr>
      </w:pPr>
      <w:r w:rsidRPr="0008429C">
        <w:rPr>
          <w:rFonts w:asciiTheme="minorHAnsi" w:hAnsiTheme="minorHAnsi" w:cs="ArialMT"/>
          <w:b/>
        </w:rPr>
        <w:t xml:space="preserve"> </w:t>
      </w:r>
    </w:p>
    <w:p w:rsidR="00BE3EEF" w:rsidRPr="0008429C" w:rsidRDefault="0008429C">
      <w:pPr>
        <w:rPr>
          <w:rFonts w:asciiTheme="minorHAnsi" w:hAnsiTheme="minorHAnsi"/>
          <w:b/>
        </w:rPr>
      </w:pPr>
      <w:hyperlink r:id="rId6" w:history="1">
        <w:r w:rsidR="00B63629" w:rsidRPr="0008429C">
          <w:rPr>
            <w:rStyle w:val="Lienhypertexte"/>
            <w:rFonts w:asciiTheme="minorHAnsi" w:hAnsiTheme="minorHAnsi"/>
            <w:b/>
          </w:rPr>
          <w:t>www.renofasslab.com</w:t>
        </w:r>
      </w:hyperlink>
      <w:r w:rsidR="00B63629" w:rsidRPr="0008429C">
        <w:rPr>
          <w:rFonts w:asciiTheme="minorHAnsi" w:hAnsiTheme="minorHAnsi"/>
          <w:b/>
        </w:rPr>
        <w:t xml:space="preserve"> </w:t>
      </w:r>
      <w:bookmarkStart w:id="0" w:name="_GoBack"/>
      <w:bookmarkEnd w:id="0"/>
    </w:p>
    <w:sectPr w:rsidR="00BE3EEF" w:rsidRPr="00084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Times New Roman"/>
    <w:panose1 w:val="00000000000000000000"/>
    <w:charset w:val="B2"/>
    <w:family w:val="auto"/>
    <w:notTrueType/>
    <w:pitch w:val="default"/>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D1C5A"/>
    <w:multiLevelType w:val="hybridMultilevel"/>
    <w:tmpl w:val="5E44C62A"/>
    <w:lvl w:ilvl="0" w:tplc="22546612">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FDC7E49"/>
    <w:multiLevelType w:val="hybridMultilevel"/>
    <w:tmpl w:val="CC7C502C"/>
    <w:lvl w:ilvl="0" w:tplc="E15C27B6">
      <w:start w:val="3"/>
      <w:numFmt w:val="bullet"/>
      <w:lvlText w:val=""/>
      <w:lvlJc w:val="left"/>
      <w:pPr>
        <w:ind w:left="6030" w:hanging="360"/>
      </w:pPr>
      <w:rPr>
        <w:rFonts w:ascii="Symbol" w:eastAsia="Calibri" w:hAnsi="Symbol" w:cs="Arial-BoldMT" w:hint="default"/>
      </w:rPr>
    </w:lvl>
    <w:lvl w:ilvl="1" w:tplc="040C0003" w:tentative="1">
      <w:start w:val="1"/>
      <w:numFmt w:val="bullet"/>
      <w:lvlText w:val="o"/>
      <w:lvlJc w:val="left"/>
      <w:pPr>
        <w:ind w:left="6750" w:hanging="360"/>
      </w:pPr>
      <w:rPr>
        <w:rFonts w:ascii="Courier New" w:hAnsi="Courier New" w:cs="Courier New" w:hint="default"/>
      </w:rPr>
    </w:lvl>
    <w:lvl w:ilvl="2" w:tplc="040C0005" w:tentative="1">
      <w:start w:val="1"/>
      <w:numFmt w:val="bullet"/>
      <w:lvlText w:val=""/>
      <w:lvlJc w:val="left"/>
      <w:pPr>
        <w:ind w:left="7470" w:hanging="360"/>
      </w:pPr>
      <w:rPr>
        <w:rFonts w:ascii="Wingdings" w:hAnsi="Wingdings" w:hint="default"/>
      </w:rPr>
    </w:lvl>
    <w:lvl w:ilvl="3" w:tplc="040C0001" w:tentative="1">
      <w:start w:val="1"/>
      <w:numFmt w:val="bullet"/>
      <w:lvlText w:val=""/>
      <w:lvlJc w:val="left"/>
      <w:pPr>
        <w:ind w:left="8190" w:hanging="360"/>
      </w:pPr>
      <w:rPr>
        <w:rFonts w:ascii="Symbol" w:hAnsi="Symbol" w:hint="default"/>
      </w:rPr>
    </w:lvl>
    <w:lvl w:ilvl="4" w:tplc="040C0003" w:tentative="1">
      <w:start w:val="1"/>
      <w:numFmt w:val="bullet"/>
      <w:lvlText w:val="o"/>
      <w:lvlJc w:val="left"/>
      <w:pPr>
        <w:ind w:left="8910" w:hanging="360"/>
      </w:pPr>
      <w:rPr>
        <w:rFonts w:ascii="Courier New" w:hAnsi="Courier New" w:cs="Courier New" w:hint="default"/>
      </w:rPr>
    </w:lvl>
    <w:lvl w:ilvl="5" w:tplc="040C0005" w:tentative="1">
      <w:start w:val="1"/>
      <w:numFmt w:val="bullet"/>
      <w:lvlText w:val=""/>
      <w:lvlJc w:val="left"/>
      <w:pPr>
        <w:ind w:left="9630" w:hanging="360"/>
      </w:pPr>
      <w:rPr>
        <w:rFonts w:ascii="Wingdings" w:hAnsi="Wingdings" w:hint="default"/>
      </w:rPr>
    </w:lvl>
    <w:lvl w:ilvl="6" w:tplc="040C0001" w:tentative="1">
      <w:start w:val="1"/>
      <w:numFmt w:val="bullet"/>
      <w:lvlText w:val=""/>
      <w:lvlJc w:val="left"/>
      <w:pPr>
        <w:ind w:left="10350" w:hanging="360"/>
      </w:pPr>
      <w:rPr>
        <w:rFonts w:ascii="Symbol" w:hAnsi="Symbol" w:hint="default"/>
      </w:rPr>
    </w:lvl>
    <w:lvl w:ilvl="7" w:tplc="040C0003" w:tentative="1">
      <w:start w:val="1"/>
      <w:numFmt w:val="bullet"/>
      <w:lvlText w:val="o"/>
      <w:lvlJc w:val="left"/>
      <w:pPr>
        <w:ind w:left="11070" w:hanging="360"/>
      </w:pPr>
      <w:rPr>
        <w:rFonts w:ascii="Courier New" w:hAnsi="Courier New" w:cs="Courier New" w:hint="default"/>
      </w:rPr>
    </w:lvl>
    <w:lvl w:ilvl="8" w:tplc="040C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78"/>
    <w:rsid w:val="000636EE"/>
    <w:rsid w:val="0008429C"/>
    <w:rsid w:val="001C2D80"/>
    <w:rsid w:val="002E64F0"/>
    <w:rsid w:val="002F400E"/>
    <w:rsid w:val="00315839"/>
    <w:rsid w:val="003336B2"/>
    <w:rsid w:val="00397213"/>
    <w:rsid w:val="003E0546"/>
    <w:rsid w:val="004103B4"/>
    <w:rsid w:val="004B6721"/>
    <w:rsid w:val="00505E3C"/>
    <w:rsid w:val="00556CC8"/>
    <w:rsid w:val="00600631"/>
    <w:rsid w:val="006E67F9"/>
    <w:rsid w:val="00734D8B"/>
    <w:rsid w:val="00735B89"/>
    <w:rsid w:val="0078186C"/>
    <w:rsid w:val="008D6A21"/>
    <w:rsid w:val="00A90EE6"/>
    <w:rsid w:val="00B57F71"/>
    <w:rsid w:val="00B63629"/>
    <w:rsid w:val="00B6418E"/>
    <w:rsid w:val="00BE3EEF"/>
    <w:rsid w:val="00C127DE"/>
    <w:rsid w:val="00C61378"/>
    <w:rsid w:val="00CB6131"/>
    <w:rsid w:val="00CC27E2"/>
    <w:rsid w:val="00D60732"/>
    <w:rsid w:val="00DB447C"/>
    <w:rsid w:val="00E4124F"/>
    <w:rsid w:val="00EC0EA6"/>
    <w:rsid w:val="00EC37EE"/>
    <w:rsid w:val="00F13A2F"/>
    <w:rsid w:val="00F47AB2"/>
    <w:rsid w:val="00FB5D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B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63629"/>
    <w:rPr>
      <w:color w:val="0000FF" w:themeColor="hyperlink"/>
      <w:u w:val="single"/>
    </w:rPr>
  </w:style>
  <w:style w:type="paragraph" w:styleId="Paragraphedeliste">
    <w:name w:val="List Paragraph"/>
    <w:basedOn w:val="Normal"/>
    <w:uiPriority w:val="34"/>
    <w:qFormat/>
    <w:rsid w:val="00F13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B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63629"/>
    <w:rPr>
      <w:color w:val="0000FF" w:themeColor="hyperlink"/>
      <w:u w:val="single"/>
    </w:rPr>
  </w:style>
  <w:style w:type="paragraph" w:styleId="Paragraphedeliste">
    <w:name w:val="List Paragraph"/>
    <w:basedOn w:val="Normal"/>
    <w:uiPriority w:val="34"/>
    <w:qFormat/>
    <w:rsid w:val="00F13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nofassla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450</Words>
  <Characters>2479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22</cp:revision>
  <cp:lastPrinted>2015-11-28T10:42:00Z</cp:lastPrinted>
  <dcterms:created xsi:type="dcterms:W3CDTF">2015-11-26T17:36:00Z</dcterms:created>
  <dcterms:modified xsi:type="dcterms:W3CDTF">2015-12-21T08:22:00Z</dcterms:modified>
</cp:coreProperties>
</file>